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BE" w:rsidRPr="00665EFD" w:rsidRDefault="009C4DBE" w:rsidP="003909FD">
      <w:pPr>
        <w:pStyle w:val="box454789"/>
        <w:spacing w:before="0" w:beforeAutospacing="0" w:after="0" w:afterAutospacing="0"/>
        <w:ind w:firstLine="408"/>
        <w:jc w:val="right"/>
        <w:textAlignment w:val="baseline"/>
        <w:rPr>
          <w:b/>
          <w:bCs/>
          <w:caps/>
          <w:u w:val="single"/>
        </w:rPr>
      </w:pPr>
      <w:r w:rsidRPr="00665EFD">
        <w:rPr>
          <w:b/>
          <w:bCs/>
          <w:caps/>
          <w:u w:val="single"/>
        </w:rPr>
        <w:t>PRIJEDLOG</w:t>
      </w:r>
    </w:p>
    <w:p w:rsidR="009C4DBE" w:rsidRPr="009C4DBE" w:rsidRDefault="009C4DBE" w:rsidP="003909FD">
      <w:pPr>
        <w:pStyle w:val="box454789"/>
        <w:spacing w:before="0" w:beforeAutospacing="0" w:after="0" w:afterAutospacing="0"/>
        <w:ind w:firstLine="408"/>
        <w:jc w:val="right"/>
        <w:textAlignment w:val="baseline"/>
        <w:rPr>
          <w:b/>
          <w:bCs/>
          <w:caps/>
        </w:rPr>
      </w:pPr>
    </w:p>
    <w:p w:rsidR="009C4DBE" w:rsidRDefault="009C4DBE" w:rsidP="003909FD">
      <w:pPr>
        <w:pStyle w:val="box454789"/>
        <w:spacing w:before="0" w:beforeAutospacing="0" w:after="0" w:afterAutospacing="0"/>
        <w:jc w:val="both"/>
        <w:textAlignment w:val="baseline"/>
      </w:pPr>
      <w:r w:rsidRPr="009C4DBE">
        <w:t xml:space="preserve">Na temelju članka </w:t>
      </w:r>
      <w:r w:rsidR="00EF55C1">
        <w:t xml:space="preserve">181. stavka 3. Zakona o hrvatskim braniteljima iz Domovinskog rata i članovima njihovih obitelji („Narodne novine“, broj 121/17) </w:t>
      </w:r>
      <w:r w:rsidR="00EF55C1" w:rsidRPr="00EF55C1">
        <w:t>ministar nadležan za zdravstvo, uz prethodno mišljenje ministra</w:t>
      </w:r>
      <w:r w:rsidR="00EF55C1">
        <w:t xml:space="preserve"> hrvatskih branitelja</w:t>
      </w:r>
      <w:r w:rsidR="00EF55C1" w:rsidRPr="00EF55C1">
        <w:t xml:space="preserve"> i ministra nadl</w:t>
      </w:r>
      <w:r w:rsidR="00EF55C1">
        <w:t>ežnog za rad i mirovinski sustav</w:t>
      </w:r>
      <w:r w:rsidR="00EF55C1" w:rsidRPr="00EF55C1">
        <w:t>,</w:t>
      </w:r>
      <w:r w:rsidR="00EF55C1">
        <w:t xml:space="preserve"> donosi</w:t>
      </w:r>
    </w:p>
    <w:p w:rsidR="003909FD" w:rsidRPr="009C4DBE" w:rsidRDefault="003909FD" w:rsidP="003909FD">
      <w:pPr>
        <w:pStyle w:val="box454789"/>
        <w:spacing w:before="0" w:beforeAutospacing="0" w:after="0" w:afterAutospacing="0"/>
        <w:jc w:val="both"/>
        <w:textAlignment w:val="baseline"/>
      </w:pPr>
    </w:p>
    <w:p w:rsidR="009C4DBE" w:rsidRPr="00EF55C1" w:rsidRDefault="009C4DBE" w:rsidP="003909FD">
      <w:pPr>
        <w:pStyle w:val="box454789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EF55C1">
        <w:rPr>
          <w:b/>
          <w:bCs/>
          <w:sz w:val="28"/>
          <w:szCs w:val="28"/>
        </w:rPr>
        <w:t>ODLUKU</w:t>
      </w:r>
    </w:p>
    <w:p w:rsidR="00EF55C1" w:rsidRPr="00EF55C1" w:rsidRDefault="00EF55C1" w:rsidP="00EF55C1">
      <w:pPr>
        <w:pStyle w:val="box454789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9C4DBE" w:rsidRDefault="009C4DBE" w:rsidP="00EF55C1">
      <w:pPr>
        <w:pStyle w:val="box454789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EF55C1">
        <w:rPr>
          <w:b/>
          <w:bCs/>
          <w:sz w:val="28"/>
          <w:szCs w:val="28"/>
        </w:rPr>
        <w:t xml:space="preserve">O </w:t>
      </w:r>
      <w:r w:rsidR="00EF55C1" w:rsidRPr="00EF55C1">
        <w:rPr>
          <w:b/>
          <w:bCs/>
          <w:sz w:val="28"/>
          <w:szCs w:val="28"/>
        </w:rPr>
        <w:t>UTVRĐIVANJU OVLAŠTENIH ZDRAVSTVENIH USTANOVA U KOJIMA SE OBAVLJA STRUČNA PROCJENA RADI OSTVARIVANJA STATUSA HRVATSKOG RATNOG VOJNOG INVALIDA PO OSNOVI BOLESTI, POGORŠANJA BOLESTI ODNOSNO POJAVE BOLESTI KAO POSLJEDICE SUDJELOVANJA U OBRANI SUVERENITETA REPUBLIKE HRVATSKE, ZA 2018. GODINU</w:t>
      </w:r>
    </w:p>
    <w:p w:rsidR="003909FD" w:rsidRPr="00EF55C1" w:rsidRDefault="003909FD" w:rsidP="00EF55C1">
      <w:pPr>
        <w:pStyle w:val="box454789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3909FD" w:rsidRDefault="003909FD" w:rsidP="003909FD">
      <w:pPr>
        <w:pStyle w:val="box454789"/>
        <w:spacing w:before="0" w:beforeAutospacing="0" w:after="0" w:afterAutospacing="0"/>
        <w:ind w:left="408"/>
        <w:jc w:val="center"/>
        <w:textAlignment w:val="baseline"/>
        <w:rPr>
          <w:b/>
        </w:rPr>
      </w:pPr>
    </w:p>
    <w:p w:rsidR="00EF55C1" w:rsidRPr="004A7BC0" w:rsidRDefault="00EF55C1" w:rsidP="003909FD">
      <w:pPr>
        <w:pStyle w:val="box454789"/>
        <w:spacing w:before="0" w:beforeAutospacing="0" w:after="0" w:afterAutospacing="0"/>
        <w:ind w:left="408"/>
        <w:jc w:val="center"/>
        <w:textAlignment w:val="baseline"/>
      </w:pPr>
      <w:r w:rsidRPr="004A7BC0">
        <w:t>I.</w:t>
      </w:r>
    </w:p>
    <w:p w:rsidR="003909FD" w:rsidRPr="003909FD" w:rsidRDefault="003909FD" w:rsidP="003909FD">
      <w:pPr>
        <w:pStyle w:val="box454789"/>
        <w:spacing w:before="0" w:beforeAutospacing="0" w:after="0" w:afterAutospacing="0"/>
        <w:ind w:left="408"/>
        <w:jc w:val="center"/>
        <w:textAlignment w:val="baseline"/>
        <w:rPr>
          <w:b/>
        </w:rPr>
      </w:pPr>
    </w:p>
    <w:p w:rsidR="00EF55C1" w:rsidRDefault="00EF55C1" w:rsidP="003909FD">
      <w:pPr>
        <w:pStyle w:val="box454789"/>
        <w:spacing w:before="0" w:beforeAutospacing="0" w:after="0" w:afterAutospacing="0"/>
        <w:ind w:left="408" w:firstLine="300"/>
        <w:jc w:val="both"/>
        <w:textAlignment w:val="baseline"/>
      </w:pPr>
      <w:r>
        <w:t xml:space="preserve">Ovom Odlukom utvrđuje se da su ovlaštene zdravstvene ustanove </w:t>
      </w:r>
      <w:r w:rsidRPr="00EF55C1">
        <w:t>u kojima se obavlja stručna procjena</w:t>
      </w:r>
      <w:r w:rsidR="00AC5C30">
        <w:t>, prije nalaza i mišljenja tijela vještačenja</w:t>
      </w:r>
      <w:r w:rsidRPr="00EF55C1">
        <w:t xml:space="preserve"> o uzroku i postotku oštećenja organizma radi ostvarivanja statusa hrvatskog ratnog vojnog invalida po osnovi bolesti, pogoršanja bolesti odnosno pojave bolesti kao posljedice sudj</w:t>
      </w:r>
      <w:r>
        <w:t>elovanja u obrani suvereniteta Republike H</w:t>
      </w:r>
      <w:r w:rsidRPr="00EF55C1">
        <w:t>rvatske, za 2018. godinu</w:t>
      </w:r>
      <w:r>
        <w:t>:</w:t>
      </w:r>
    </w:p>
    <w:p w:rsidR="003909FD" w:rsidRDefault="003909FD" w:rsidP="003909FD">
      <w:pPr>
        <w:pStyle w:val="box454789"/>
        <w:spacing w:before="0" w:beforeAutospacing="0" w:after="0" w:afterAutospacing="0"/>
        <w:ind w:left="408"/>
        <w:jc w:val="both"/>
        <w:textAlignment w:val="baseline"/>
      </w:pPr>
    </w:p>
    <w:p w:rsidR="003909FD" w:rsidRDefault="003909FD" w:rsidP="003909FD">
      <w:pPr>
        <w:pStyle w:val="box454789"/>
        <w:numPr>
          <w:ilvl w:val="0"/>
          <w:numId w:val="1"/>
        </w:numPr>
        <w:spacing w:before="240" w:beforeAutospacing="0" w:after="0" w:afterAutospacing="0"/>
        <w:jc w:val="both"/>
        <w:textAlignment w:val="baseline"/>
      </w:pPr>
      <w:r>
        <w:t>Klinički bolnički centar Zagreb</w:t>
      </w:r>
    </w:p>
    <w:p w:rsidR="00EF55C1" w:rsidRDefault="003909FD" w:rsidP="003909FD">
      <w:pPr>
        <w:pStyle w:val="box454789"/>
        <w:numPr>
          <w:ilvl w:val="0"/>
          <w:numId w:val="1"/>
        </w:numPr>
        <w:spacing w:before="240" w:beforeAutospacing="0" w:after="0" w:afterAutospacing="0"/>
        <w:jc w:val="both"/>
        <w:textAlignment w:val="baseline"/>
      </w:pPr>
      <w:r>
        <w:t>Klinički bolnički centar Rijeka</w:t>
      </w:r>
    </w:p>
    <w:p w:rsidR="00EF55C1" w:rsidRDefault="003909FD" w:rsidP="003909FD">
      <w:pPr>
        <w:pStyle w:val="box454789"/>
        <w:numPr>
          <w:ilvl w:val="0"/>
          <w:numId w:val="1"/>
        </w:numPr>
        <w:spacing w:before="240" w:beforeAutospacing="0" w:after="0" w:afterAutospacing="0"/>
        <w:jc w:val="both"/>
        <w:textAlignment w:val="baseline"/>
      </w:pPr>
      <w:r>
        <w:t>Klinički bolnički centar Split</w:t>
      </w:r>
    </w:p>
    <w:p w:rsidR="00EF55C1" w:rsidRDefault="003909FD" w:rsidP="003909FD">
      <w:pPr>
        <w:pStyle w:val="box454789"/>
        <w:numPr>
          <w:ilvl w:val="0"/>
          <w:numId w:val="1"/>
        </w:numPr>
        <w:spacing w:before="240" w:beforeAutospacing="0" w:after="0" w:afterAutospacing="0"/>
        <w:jc w:val="both"/>
        <w:textAlignment w:val="baseline"/>
      </w:pPr>
      <w:r>
        <w:t>Klinički bolnički centar „Sestre milosrdnice“</w:t>
      </w:r>
    </w:p>
    <w:p w:rsidR="00EF55C1" w:rsidRDefault="003909FD" w:rsidP="003909FD">
      <w:pPr>
        <w:pStyle w:val="box454789"/>
        <w:numPr>
          <w:ilvl w:val="0"/>
          <w:numId w:val="1"/>
        </w:numPr>
        <w:spacing w:before="240" w:beforeAutospacing="0" w:after="0" w:afterAutospacing="0"/>
        <w:jc w:val="both"/>
        <w:textAlignment w:val="baseline"/>
      </w:pPr>
      <w:r>
        <w:t>Klinički bolnički centar Osijek</w:t>
      </w:r>
    </w:p>
    <w:p w:rsidR="00EF55C1" w:rsidRDefault="003909FD" w:rsidP="003909FD">
      <w:pPr>
        <w:pStyle w:val="box454789"/>
        <w:numPr>
          <w:ilvl w:val="0"/>
          <w:numId w:val="1"/>
        </w:numPr>
        <w:spacing w:before="240" w:beforeAutospacing="0" w:after="0" w:afterAutospacing="0"/>
        <w:jc w:val="both"/>
        <w:textAlignment w:val="baseline"/>
      </w:pPr>
      <w:r>
        <w:t>Klinička bolnica Dubrava</w:t>
      </w:r>
    </w:p>
    <w:p w:rsidR="00C66527" w:rsidRDefault="00C66527" w:rsidP="003909FD">
      <w:pPr>
        <w:pStyle w:val="box454789"/>
        <w:numPr>
          <w:ilvl w:val="0"/>
          <w:numId w:val="1"/>
        </w:numPr>
        <w:spacing w:before="240" w:beforeAutospacing="0" w:after="0" w:afterAutospacing="0"/>
        <w:jc w:val="both"/>
        <w:textAlignment w:val="baseline"/>
      </w:pPr>
      <w:r>
        <w:t>Klinička bolnica „Sveti D</w:t>
      </w:r>
      <w:bookmarkStart w:id="0" w:name="_GoBack"/>
      <w:bookmarkEnd w:id="0"/>
      <w:r>
        <w:t>uh“</w:t>
      </w:r>
    </w:p>
    <w:p w:rsidR="003909FD" w:rsidRDefault="003909FD" w:rsidP="003909FD">
      <w:pPr>
        <w:pStyle w:val="box454789"/>
        <w:numPr>
          <w:ilvl w:val="0"/>
          <w:numId w:val="1"/>
        </w:numPr>
        <w:spacing w:before="240" w:beforeAutospacing="0" w:after="0" w:afterAutospacing="0"/>
        <w:jc w:val="both"/>
        <w:textAlignment w:val="baseline"/>
      </w:pPr>
      <w:r>
        <w:t>Klinika za psihijatriju V</w:t>
      </w:r>
      <w:r w:rsidRPr="003909FD">
        <w:t>rapče</w:t>
      </w:r>
    </w:p>
    <w:p w:rsidR="003909FD" w:rsidRDefault="003909FD" w:rsidP="003909FD">
      <w:pPr>
        <w:pStyle w:val="box454789"/>
        <w:numPr>
          <w:ilvl w:val="0"/>
          <w:numId w:val="1"/>
        </w:numPr>
        <w:spacing w:before="240" w:beforeAutospacing="0" w:after="0" w:afterAutospacing="0"/>
        <w:jc w:val="both"/>
        <w:textAlignment w:val="baseline"/>
      </w:pPr>
      <w:r>
        <w:t>Opća bolnica V</w:t>
      </w:r>
      <w:r w:rsidRPr="003909FD">
        <w:t>araždin</w:t>
      </w:r>
    </w:p>
    <w:p w:rsidR="00880001" w:rsidRDefault="00880001" w:rsidP="00880001">
      <w:pPr>
        <w:pStyle w:val="box454789"/>
        <w:numPr>
          <w:ilvl w:val="0"/>
          <w:numId w:val="1"/>
        </w:numPr>
        <w:spacing w:before="240" w:beforeAutospacing="0" w:after="0" w:afterAutospacing="0"/>
        <w:jc w:val="both"/>
        <w:textAlignment w:val="baseline"/>
      </w:pPr>
      <w:r>
        <w:t>Opća bolnica P</w:t>
      </w:r>
      <w:r w:rsidRPr="00880001">
        <w:t>ula</w:t>
      </w:r>
    </w:p>
    <w:p w:rsidR="003909FD" w:rsidRDefault="003909FD" w:rsidP="003909FD">
      <w:pPr>
        <w:pStyle w:val="box454789"/>
        <w:numPr>
          <w:ilvl w:val="0"/>
          <w:numId w:val="1"/>
        </w:numPr>
        <w:spacing w:before="240" w:beforeAutospacing="0" w:after="0" w:afterAutospacing="0"/>
        <w:jc w:val="both"/>
        <w:textAlignment w:val="baseline"/>
      </w:pPr>
      <w:r>
        <w:t>O</w:t>
      </w:r>
      <w:r w:rsidRPr="003909FD">
        <w:t>pća bolnic</w:t>
      </w:r>
      <w:r>
        <w:t>a „</w:t>
      </w:r>
      <w:r w:rsidR="00665EFD">
        <w:t>D</w:t>
      </w:r>
      <w:r>
        <w:t xml:space="preserve">r. Josip </w:t>
      </w:r>
      <w:proofErr w:type="spellStart"/>
      <w:r>
        <w:t>Benčević</w:t>
      </w:r>
      <w:proofErr w:type="spellEnd"/>
      <w:r>
        <w:t>“ Slavonski B</w:t>
      </w:r>
      <w:r w:rsidRPr="003909FD">
        <w:t>rod</w:t>
      </w:r>
    </w:p>
    <w:p w:rsidR="00880001" w:rsidRDefault="00880001" w:rsidP="00880001">
      <w:pPr>
        <w:pStyle w:val="box454789"/>
        <w:numPr>
          <w:ilvl w:val="0"/>
          <w:numId w:val="1"/>
        </w:numPr>
        <w:spacing w:before="240" w:beforeAutospacing="0" w:after="0" w:afterAutospacing="0"/>
        <w:jc w:val="both"/>
        <w:textAlignment w:val="baseline"/>
      </w:pPr>
      <w:r>
        <w:t>Opća bolnica Z</w:t>
      </w:r>
      <w:r w:rsidRPr="00880001">
        <w:t>adar</w:t>
      </w:r>
    </w:p>
    <w:p w:rsidR="003909FD" w:rsidRDefault="003909FD" w:rsidP="003909FD">
      <w:pPr>
        <w:pStyle w:val="box454789"/>
        <w:numPr>
          <w:ilvl w:val="0"/>
          <w:numId w:val="1"/>
        </w:numPr>
        <w:spacing w:before="240" w:beforeAutospacing="0" w:after="0" w:afterAutospacing="0"/>
        <w:jc w:val="both"/>
        <w:textAlignment w:val="baseline"/>
      </w:pPr>
      <w:r>
        <w:lastRenderedPageBreak/>
        <w:t>Opća bolnica D</w:t>
      </w:r>
      <w:r w:rsidRPr="003909FD">
        <w:t>ubrovnik</w:t>
      </w:r>
    </w:p>
    <w:p w:rsidR="00CC41C5" w:rsidRDefault="00CC41C5" w:rsidP="00CC41C5">
      <w:pPr>
        <w:pStyle w:val="box454789"/>
        <w:numPr>
          <w:ilvl w:val="0"/>
          <w:numId w:val="1"/>
        </w:numPr>
        <w:spacing w:before="240" w:beforeAutospacing="0" w:after="0" w:afterAutospacing="0"/>
        <w:jc w:val="both"/>
        <w:textAlignment w:val="baseline"/>
      </w:pPr>
      <w:r>
        <w:t>Opća i veteranska bolnica „Hrvatski ponos“ K</w:t>
      </w:r>
      <w:r w:rsidRPr="00CC41C5">
        <w:t>nin</w:t>
      </w:r>
    </w:p>
    <w:p w:rsidR="00CC41C5" w:rsidRDefault="00CC41C5" w:rsidP="00CC41C5">
      <w:pPr>
        <w:pStyle w:val="box454789"/>
        <w:numPr>
          <w:ilvl w:val="0"/>
          <w:numId w:val="1"/>
        </w:numPr>
        <w:spacing w:before="240" w:beforeAutospacing="0" w:after="0" w:afterAutospacing="0"/>
        <w:jc w:val="both"/>
        <w:textAlignment w:val="baseline"/>
      </w:pPr>
      <w:r>
        <w:t>Opća županijska bolnica V</w:t>
      </w:r>
      <w:r w:rsidRPr="00CC41C5">
        <w:t>ukovar i bolnica hrvatskih veterana</w:t>
      </w:r>
    </w:p>
    <w:p w:rsidR="00CC41C5" w:rsidRDefault="00CC41C5" w:rsidP="00CC41C5">
      <w:pPr>
        <w:pStyle w:val="box454789"/>
        <w:numPr>
          <w:ilvl w:val="0"/>
          <w:numId w:val="1"/>
        </w:numPr>
        <w:spacing w:before="240" w:beforeAutospacing="0" w:after="0" w:afterAutospacing="0"/>
        <w:jc w:val="both"/>
        <w:textAlignment w:val="baseline"/>
      </w:pPr>
      <w:r>
        <w:t>Opća bolnica Z</w:t>
      </w:r>
      <w:r w:rsidRPr="00CC41C5">
        <w:t>abok i bolnica hrvatskih veterana</w:t>
      </w:r>
    </w:p>
    <w:p w:rsidR="002E0471" w:rsidRDefault="00CC41C5" w:rsidP="002E0471">
      <w:pPr>
        <w:pStyle w:val="box454789"/>
        <w:numPr>
          <w:ilvl w:val="0"/>
          <w:numId w:val="1"/>
        </w:numPr>
        <w:spacing w:before="240" w:beforeAutospacing="0" w:after="0" w:afterAutospacing="0"/>
        <w:jc w:val="both"/>
        <w:textAlignment w:val="baseline"/>
      </w:pPr>
      <w:r>
        <w:t>O</w:t>
      </w:r>
      <w:r w:rsidRPr="00CC41C5">
        <w:t>pć</w:t>
      </w:r>
      <w:r>
        <w:t>a bolnica i bolnica branitelja Domovinskog rata O</w:t>
      </w:r>
      <w:r w:rsidRPr="00CC41C5">
        <w:t>gulin</w:t>
      </w:r>
    </w:p>
    <w:p w:rsidR="00CC41C5" w:rsidRPr="00DF6B9A" w:rsidRDefault="002E0471" w:rsidP="002E0471">
      <w:pPr>
        <w:pStyle w:val="box454789"/>
        <w:numPr>
          <w:ilvl w:val="0"/>
          <w:numId w:val="1"/>
        </w:numPr>
        <w:spacing w:before="240" w:beforeAutospacing="0" w:after="0" w:afterAutospacing="0"/>
        <w:jc w:val="both"/>
        <w:textAlignment w:val="baseline"/>
      </w:pPr>
      <w:r w:rsidRPr="00DF6B9A">
        <w:t>Opća županijska bolnica Pakrac i bolnica hrvatskih veterana</w:t>
      </w:r>
    </w:p>
    <w:p w:rsidR="00C96563" w:rsidRDefault="00CC41C5" w:rsidP="00C96563">
      <w:pPr>
        <w:pStyle w:val="box454789"/>
        <w:numPr>
          <w:ilvl w:val="0"/>
          <w:numId w:val="1"/>
        </w:numPr>
        <w:spacing w:before="240" w:beforeAutospacing="0" w:after="0" w:afterAutospacing="0"/>
        <w:jc w:val="both"/>
        <w:textAlignment w:val="baseline"/>
      </w:pPr>
      <w:r>
        <w:t>Psihijatrijska bolnica R</w:t>
      </w:r>
      <w:r w:rsidRPr="00C96563">
        <w:t>ab</w:t>
      </w:r>
    </w:p>
    <w:p w:rsidR="00C96563" w:rsidRDefault="00CC41C5" w:rsidP="00C96563">
      <w:pPr>
        <w:pStyle w:val="box454789"/>
        <w:numPr>
          <w:ilvl w:val="0"/>
          <w:numId w:val="1"/>
        </w:numPr>
        <w:spacing w:before="240" w:beforeAutospacing="0" w:after="0" w:afterAutospacing="0"/>
        <w:jc w:val="both"/>
        <w:textAlignment w:val="baseline"/>
      </w:pPr>
      <w:r>
        <w:t>P</w:t>
      </w:r>
      <w:r w:rsidRPr="00C96563">
        <w:t xml:space="preserve">sihijatrijska </w:t>
      </w:r>
      <w:r>
        <w:t>bolnica U</w:t>
      </w:r>
      <w:r w:rsidRPr="00C96563">
        <w:t>gljan</w:t>
      </w:r>
    </w:p>
    <w:p w:rsidR="00C96563" w:rsidRDefault="00CC41C5" w:rsidP="00C96563">
      <w:pPr>
        <w:pStyle w:val="box454789"/>
        <w:numPr>
          <w:ilvl w:val="0"/>
          <w:numId w:val="1"/>
        </w:numPr>
        <w:spacing w:before="240" w:beforeAutospacing="0" w:after="0" w:afterAutospacing="0"/>
        <w:jc w:val="both"/>
        <w:textAlignment w:val="baseline"/>
      </w:pPr>
      <w:r>
        <w:t xml:space="preserve">Neuropsihijatrijska bolnica „Dr. Ivan </w:t>
      </w:r>
      <w:proofErr w:type="spellStart"/>
      <w:r>
        <w:t>Barbot</w:t>
      </w:r>
      <w:proofErr w:type="spellEnd"/>
      <w:r>
        <w:t xml:space="preserve">“ </w:t>
      </w:r>
      <w:proofErr w:type="spellStart"/>
      <w:r>
        <w:t>P</w:t>
      </w:r>
      <w:r w:rsidRPr="00C96563">
        <w:t>opovača</w:t>
      </w:r>
      <w:proofErr w:type="spellEnd"/>
    </w:p>
    <w:p w:rsidR="00C96563" w:rsidRDefault="00CC41C5" w:rsidP="00DF6B9A">
      <w:pPr>
        <w:pStyle w:val="box454789"/>
        <w:numPr>
          <w:ilvl w:val="0"/>
          <w:numId w:val="1"/>
        </w:numPr>
        <w:spacing w:before="240" w:beforeAutospacing="0" w:after="0" w:afterAutospacing="0"/>
        <w:jc w:val="both"/>
        <w:textAlignment w:val="baseline"/>
      </w:pPr>
      <w:r>
        <w:t>Psihijatrijska bolnica „Sveti I</w:t>
      </w:r>
      <w:r w:rsidRPr="00CC41C5">
        <w:t>van</w:t>
      </w:r>
      <w:r>
        <w:t>“</w:t>
      </w:r>
      <w:r w:rsidR="00DF6B9A">
        <w:t>.</w:t>
      </w:r>
    </w:p>
    <w:p w:rsidR="00EF55C1" w:rsidRPr="004A7BC0" w:rsidRDefault="003909FD" w:rsidP="003909FD">
      <w:pPr>
        <w:pStyle w:val="box454789"/>
        <w:spacing w:after="0" w:afterAutospacing="0"/>
        <w:ind w:left="408"/>
        <w:jc w:val="center"/>
        <w:textAlignment w:val="baseline"/>
      </w:pPr>
      <w:r w:rsidRPr="004A7BC0">
        <w:t>II.</w:t>
      </w:r>
    </w:p>
    <w:p w:rsidR="003909FD" w:rsidRPr="0065202B" w:rsidRDefault="003909FD" w:rsidP="003909FD">
      <w:pPr>
        <w:pStyle w:val="box454789"/>
        <w:spacing w:after="0" w:afterAutospacing="0"/>
        <w:ind w:left="408"/>
        <w:jc w:val="both"/>
        <w:textAlignment w:val="baseline"/>
      </w:pPr>
      <w:r>
        <w:t xml:space="preserve">Ova Odluka stupa na snagu </w:t>
      </w:r>
      <w:r w:rsidR="0065202B">
        <w:t xml:space="preserve">osmoga dana od dana </w:t>
      </w:r>
      <w:r w:rsidR="0065202B" w:rsidRPr="0065202B">
        <w:t xml:space="preserve">objave </w:t>
      </w:r>
      <w:r w:rsidRPr="0065202B">
        <w:t>u „Narodnim novinama“.</w:t>
      </w:r>
    </w:p>
    <w:p w:rsidR="009C4DBE" w:rsidRPr="0065202B" w:rsidRDefault="009C4DBE" w:rsidP="00EF55C1">
      <w:pPr>
        <w:pStyle w:val="box454789"/>
        <w:spacing w:before="0" w:beforeAutospacing="0" w:after="0" w:afterAutospacing="0"/>
        <w:ind w:left="408"/>
        <w:jc w:val="both"/>
        <w:textAlignment w:val="baseline"/>
      </w:pPr>
    </w:p>
    <w:p w:rsidR="003909FD" w:rsidRDefault="003909FD" w:rsidP="00EF55C1">
      <w:pPr>
        <w:pStyle w:val="box454789"/>
        <w:spacing w:before="0" w:beforeAutospacing="0" w:after="0" w:afterAutospacing="0"/>
        <w:ind w:left="408"/>
        <w:jc w:val="both"/>
        <w:textAlignment w:val="baseline"/>
      </w:pPr>
    </w:p>
    <w:p w:rsidR="009C4DBE" w:rsidRPr="009C4DBE" w:rsidRDefault="009C4DBE" w:rsidP="00EF55C1">
      <w:pPr>
        <w:pStyle w:val="box454789"/>
        <w:spacing w:before="0" w:beforeAutospacing="0" w:after="0" w:afterAutospacing="0"/>
        <w:ind w:left="408"/>
        <w:jc w:val="both"/>
        <w:textAlignment w:val="baseline"/>
      </w:pPr>
      <w:r w:rsidRPr="009C4DBE">
        <w:t xml:space="preserve">KLASA: </w:t>
      </w:r>
      <w:r w:rsidRPr="009C4DBE">
        <w:br/>
        <w:t xml:space="preserve">URBROJ: </w:t>
      </w:r>
      <w:r w:rsidRPr="009C4DBE">
        <w:br/>
        <w:t xml:space="preserve">Zagreb, </w:t>
      </w:r>
    </w:p>
    <w:p w:rsidR="00AC754D" w:rsidRDefault="00AC754D" w:rsidP="00EF5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4DBE" w:rsidRDefault="009C4DBE" w:rsidP="00EF5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9FD" w:rsidRPr="003909FD" w:rsidRDefault="003909FD" w:rsidP="00390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09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Pr="003909FD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</w:t>
      </w:r>
    </w:p>
    <w:p w:rsidR="003909FD" w:rsidRPr="003909FD" w:rsidRDefault="003909FD" w:rsidP="003909FD">
      <w:pPr>
        <w:spacing w:after="0" w:line="240" w:lineRule="auto"/>
        <w:ind w:left="353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909FD" w:rsidRPr="003909FD" w:rsidRDefault="003909FD" w:rsidP="003909FD">
      <w:pPr>
        <w:spacing w:after="0" w:line="240" w:lineRule="auto"/>
        <w:ind w:left="4955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09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prof. dr. sc. Milan </w:t>
      </w:r>
      <w:proofErr w:type="spellStart"/>
      <w:r w:rsidRPr="003909FD">
        <w:rPr>
          <w:rFonts w:ascii="Times New Roman" w:eastAsia="Times New Roman" w:hAnsi="Times New Roman" w:cs="Times New Roman"/>
          <w:sz w:val="24"/>
          <w:szCs w:val="24"/>
          <w:lang w:eastAsia="hr-HR"/>
        </w:rPr>
        <w:t>Kujundžić</w:t>
      </w:r>
      <w:proofErr w:type="spellEnd"/>
      <w:r w:rsidRPr="003909FD">
        <w:rPr>
          <w:rFonts w:ascii="Times New Roman" w:eastAsia="Times New Roman" w:hAnsi="Times New Roman" w:cs="Times New Roman"/>
          <w:sz w:val="24"/>
          <w:szCs w:val="24"/>
          <w:lang w:eastAsia="hr-HR"/>
        </w:rPr>
        <w:t>, dr. med.</w:t>
      </w:r>
    </w:p>
    <w:p w:rsidR="009C4DBE" w:rsidRPr="009C4DBE" w:rsidRDefault="009C4DBE" w:rsidP="00EF5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C4DBE" w:rsidRPr="009C4DBE" w:rsidSect="00C66527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EB6" w:rsidRDefault="00C16EB6" w:rsidP="00C66527">
      <w:pPr>
        <w:spacing w:after="0" w:line="240" w:lineRule="auto"/>
      </w:pPr>
      <w:r>
        <w:separator/>
      </w:r>
    </w:p>
  </w:endnote>
  <w:endnote w:type="continuationSeparator" w:id="0">
    <w:p w:rsidR="00C16EB6" w:rsidRDefault="00C16EB6" w:rsidP="00C6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767519"/>
      <w:docPartObj>
        <w:docPartGallery w:val="Page Numbers (Bottom of Page)"/>
        <w:docPartUnique/>
      </w:docPartObj>
    </w:sdtPr>
    <w:sdtContent>
      <w:p w:rsidR="00C66527" w:rsidRDefault="00C6652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66527" w:rsidRDefault="00C6652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EB6" w:rsidRDefault="00C16EB6" w:rsidP="00C66527">
      <w:pPr>
        <w:spacing w:after="0" w:line="240" w:lineRule="auto"/>
      </w:pPr>
      <w:r>
        <w:separator/>
      </w:r>
    </w:p>
  </w:footnote>
  <w:footnote w:type="continuationSeparator" w:id="0">
    <w:p w:rsidR="00C16EB6" w:rsidRDefault="00C16EB6" w:rsidP="00C66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D3A"/>
    <w:multiLevelType w:val="hybridMultilevel"/>
    <w:tmpl w:val="0FD00492"/>
    <w:lvl w:ilvl="0" w:tplc="1A82666E">
      <w:numFmt w:val="bullet"/>
      <w:lvlText w:val="˗"/>
      <w:lvlJc w:val="left"/>
      <w:pPr>
        <w:ind w:left="768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3C"/>
    <w:rsid w:val="002E0471"/>
    <w:rsid w:val="00321423"/>
    <w:rsid w:val="003909FD"/>
    <w:rsid w:val="004A7BC0"/>
    <w:rsid w:val="00634ED2"/>
    <w:rsid w:val="0065202B"/>
    <w:rsid w:val="00665EFD"/>
    <w:rsid w:val="00767853"/>
    <w:rsid w:val="00880001"/>
    <w:rsid w:val="008D785D"/>
    <w:rsid w:val="009C4DBE"/>
    <w:rsid w:val="00AC5C30"/>
    <w:rsid w:val="00AC754D"/>
    <w:rsid w:val="00B954B5"/>
    <w:rsid w:val="00C16EB6"/>
    <w:rsid w:val="00C66527"/>
    <w:rsid w:val="00C96563"/>
    <w:rsid w:val="00CC41C5"/>
    <w:rsid w:val="00DC2595"/>
    <w:rsid w:val="00DF6B9A"/>
    <w:rsid w:val="00E112C6"/>
    <w:rsid w:val="00E36919"/>
    <w:rsid w:val="00ED3F3C"/>
    <w:rsid w:val="00E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789">
    <w:name w:val="box_454789"/>
    <w:basedOn w:val="Normal"/>
    <w:rsid w:val="009C4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9C4DBE"/>
  </w:style>
  <w:style w:type="character" w:customStyle="1" w:styleId="bold">
    <w:name w:val="bold"/>
    <w:basedOn w:val="Zadanifontodlomka"/>
    <w:rsid w:val="009C4DBE"/>
  </w:style>
  <w:style w:type="paragraph" w:styleId="Odlomakpopisa">
    <w:name w:val="List Paragraph"/>
    <w:basedOn w:val="Normal"/>
    <w:uiPriority w:val="34"/>
    <w:qFormat/>
    <w:rsid w:val="00C6652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66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6527"/>
  </w:style>
  <w:style w:type="paragraph" w:styleId="Podnoje">
    <w:name w:val="footer"/>
    <w:basedOn w:val="Normal"/>
    <w:link w:val="PodnojeChar"/>
    <w:uiPriority w:val="99"/>
    <w:unhideWhenUsed/>
    <w:rsid w:val="00C66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65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789">
    <w:name w:val="box_454789"/>
    <w:basedOn w:val="Normal"/>
    <w:rsid w:val="009C4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9C4DBE"/>
  </w:style>
  <w:style w:type="character" w:customStyle="1" w:styleId="bold">
    <w:name w:val="bold"/>
    <w:basedOn w:val="Zadanifontodlomka"/>
    <w:rsid w:val="009C4DBE"/>
  </w:style>
  <w:style w:type="paragraph" w:styleId="Odlomakpopisa">
    <w:name w:val="List Paragraph"/>
    <w:basedOn w:val="Normal"/>
    <w:uiPriority w:val="34"/>
    <w:qFormat/>
    <w:rsid w:val="00C6652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66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6527"/>
  </w:style>
  <w:style w:type="paragraph" w:styleId="Podnoje">
    <w:name w:val="footer"/>
    <w:basedOn w:val="Normal"/>
    <w:link w:val="PodnojeChar"/>
    <w:uiPriority w:val="99"/>
    <w:unhideWhenUsed/>
    <w:rsid w:val="00C66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6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48B50-8E38-44EF-9D5F-A0CF44000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Sekačić Kristina</dc:creator>
  <cp:lastModifiedBy>Sekačić Kristina</cp:lastModifiedBy>
  <cp:revision>3</cp:revision>
  <cp:lastPrinted>2018-01-25T12:16:00Z</cp:lastPrinted>
  <dcterms:created xsi:type="dcterms:W3CDTF">2018-02-05T10:23:00Z</dcterms:created>
  <dcterms:modified xsi:type="dcterms:W3CDTF">2018-02-05T10:25:00Z</dcterms:modified>
</cp:coreProperties>
</file>